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3A" w:rsidRDefault="00BE2C95">
      <w:pPr>
        <w:pBdr>
          <w:bottom w:val="single" w:sz="4" w:space="1" w:color="000000"/>
        </w:pBdr>
        <w:tabs>
          <w:tab w:val="left" w:pos="1800"/>
          <w:tab w:val="center" w:pos="4819"/>
        </w:tabs>
        <w:ind w:left="1800" w:hanging="1800"/>
        <w:jc w:val="right"/>
      </w:pPr>
      <w:r>
        <w:rPr>
          <w:rFonts w:ascii="Garamond" w:hAnsi="Garamond" w:cs="Arial"/>
          <w:b/>
          <w:i/>
          <w:color w:val="984806"/>
        </w:rPr>
        <w:t xml:space="preserve">Modello n. 7 –Informativa privacy </w:t>
      </w:r>
    </w:p>
    <w:p w:rsidR="00485C3A" w:rsidRDefault="00485C3A">
      <w:pPr>
        <w:jc w:val="right"/>
      </w:pPr>
      <w:bookmarkStart w:id="0" w:name="_Hlk6167406"/>
      <w:bookmarkStart w:id="1" w:name="_Hlk6167405"/>
      <w:bookmarkStart w:id="2" w:name="_Hlk6164913"/>
      <w:bookmarkEnd w:id="0"/>
      <w:bookmarkEnd w:id="1"/>
      <w:bookmarkEnd w:id="2"/>
    </w:p>
    <w:p w:rsidR="00485C3A" w:rsidRDefault="00485C3A">
      <w:pPr>
        <w:jc w:val="both"/>
        <w:rPr>
          <w:rFonts w:ascii="Times New Roman" w:eastAsia="Calibri" w:hAnsi="Times New Roman" w:cs="Times New Roman"/>
          <w:b/>
        </w:rPr>
      </w:pPr>
    </w:p>
    <w:p w:rsidR="00485C3A" w:rsidRDefault="00BE2C95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  <w:lang w:eastAsia="it-IT"/>
        </w:rPr>
        <w:t>Procedura aperta</w:t>
      </w:r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 xml:space="preserve"> sopra soglia comunitaria nel rispetto delle previsioni di cui agli artt. 35, 59 e 60 del D. </w:t>
      </w:r>
      <w:proofErr w:type="spellStart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>Lgs</w:t>
      </w:r>
      <w:proofErr w:type="spellEnd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>. N. 50/2016 per le motivazioni di cui al Decreto a contrarre n 6153</w:t>
      </w:r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  <w:lang w:eastAsia="it-IT"/>
        </w:rPr>
        <w:t xml:space="preserve">  del 08.06.2020</w:t>
      </w:r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  <w:lang w:eastAsia="it-IT"/>
        </w:rPr>
        <w:t xml:space="preserve"> per l’affidamento del servizio di </w:t>
      </w:r>
      <w:r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  <w:lang w:eastAsia="it-IT"/>
        </w:rPr>
        <w:t>“</w:t>
      </w:r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 xml:space="preserve">Prelievo, trasporto e trattamento del rifiuto - classificato con </w:t>
      </w:r>
      <w:proofErr w:type="spellStart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>C.E.R.</w:t>
      </w:r>
      <w:proofErr w:type="spellEnd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 xml:space="preserve"> 19.07.03 – liquido prodotto nella discarica privata ex </w:t>
      </w:r>
      <w:proofErr w:type="spellStart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>Tec</w:t>
      </w:r>
      <w:proofErr w:type="spellEnd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>Veolia</w:t>
      </w:r>
      <w:proofErr w:type="spellEnd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 xml:space="preserve"> nonché di quello rinvenibile nella discarica comunale, entrambe site in località </w:t>
      </w:r>
      <w:proofErr w:type="spellStart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>Marrella</w:t>
      </w:r>
      <w:proofErr w:type="spellEnd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 xml:space="preserve"> nel Comune di Gioia </w:t>
      </w:r>
      <w:proofErr w:type="spellStart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>Tauro</w:t>
      </w:r>
      <w:proofErr w:type="spellEnd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</w:rPr>
        <w:t xml:space="preserve"> (RC), da conferire presso impianti autorizzati” </w:t>
      </w:r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  <w:lang w:eastAsia="it-IT"/>
        </w:rPr>
        <w:t xml:space="preserve">con il criterio del minor prezzo ai sensi  dell’art. 95 c.4 del </w:t>
      </w:r>
      <w:proofErr w:type="spellStart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  <w:lang w:eastAsia="it-IT"/>
        </w:rPr>
        <w:t>D.Lgs</w:t>
      </w:r>
      <w:proofErr w:type="spellEnd"/>
      <w:r>
        <w:rPr>
          <w:rFonts w:ascii="Times New Roman" w:eastAsia="Calibri" w:hAnsi="Times New Roman" w:cs="Times New Roman"/>
          <w:b/>
          <w:bCs/>
          <w:i/>
          <w:smallCaps/>
          <w:sz w:val="24"/>
          <w:szCs w:val="24"/>
          <w:lang w:eastAsia="it-IT"/>
        </w:rPr>
        <w:t xml:space="preserve"> 50/16 .CIG </w:t>
      </w:r>
      <w:r>
        <w:rPr>
          <w:rStyle w:val="fontstyle01"/>
          <w:rFonts w:eastAsia="Calibri" w:cs="Times New Roman"/>
          <w:smallCaps/>
          <w:lang w:eastAsia="it-IT"/>
        </w:rPr>
        <w:t>83172289AA</w:t>
      </w:r>
    </w:p>
    <w:p w:rsidR="00485C3A" w:rsidRDefault="00485C3A">
      <w:pPr>
        <w:jc w:val="center"/>
        <w:rPr>
          <w:rFonts w:ascii="Times New Roman" w:hAnsi="Times New Roman" w:cs="Times New Roman"/>
          <w:b/>
          <w:bCs/>
        </w:rPr>
      </w:pPr>
    </w:p>
    <w:p w:rsidR="00485C3A" w:rsidRDefault="00485C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C3A" w:rsidRDefault="00BE2C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INFORMATIVA ai sensi 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n. 196 del 30/06/2003 (Codice in materia di prot</w:t>
      </w:r>
      <w:r>
        <w:rPr>
          <w:rFonts w:ascii="Times New Roman" w:hAnsi="Times New Roman" w:cs="Times New Roman"/>
          <w:b/>
          <w:sz w:val="24"/>
          <w:szCs w:val="24"/>
        </w:rPr>
        <w:t>ezione dei dati personali) e dell’articolo 13 del regolamento UE n. 2016/679</w:t>
      </w:r>
    </w:p>
    <w:p w:rsidR="00485C3A" w:rsidRDefault="00485C3A">
      <w:p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485C3A">
      <w:p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485C3A">
      <w:p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485C3A">
      <w:p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485C3A">
      <w:p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485C3A">
      <w:p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485C3A">
      <w:p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485C3A">
      <w:p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485C3A">
      <w:p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485C3A">
      <w:p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485C3A">
      <w:p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485C3A">
      <w:p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BE2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lastRenderedPageBreak/>
        <w:t xml:space="preserve">Ai sensi dell’art. 13 del D. </w:t>
      </w:r>
      <w:proofErr w:type="spellStart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Lgs</w:t>
      </w:r>
      <w:proofErr w:type="spellEnd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. 196/2003 e dell’art. 13 del Regolamento UE n. 2016/679,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Calibri" w:hAnsi="Times New Roman" w:cs="Times New Roman"/>
          <w:sz w:val="24"/>
          <w:szCs w:val="24"/>
        </w:rPr>
        <w:t xml:space="preserve">a Regione Calabria con sede c/o Cittadella Regionale - Viale Europa,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Località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Germaneto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88100 - Catanzaro, in qualità di "titolare" del trattamento dei dati personali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è tenuta a fornire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informazioni riguardanti l'utilizzo dei dati personali che La riguardano </w:t>
      </w:r>
      <w:r>
        <w:rPr>
          <w:rFonts w:ascii="Times New Roman" w:hAnsi="Times New Roman" w:cs="Times New Roman"/>
          <w:sz w:val="24"/>
          <w:szCs w:val="24"/>
        </w:rPr>
        <w:t>al fine di assicurarne 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correttezza, liceità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trasparenza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tutela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a Sua riservatezza</w:t>
      </w:r>
      <w:r>
        <w:rPr>
          <w:rFonts w:ascii="Times New Roman" w:hAnsi="Times New Roman" w:cs="Times New Roman"/>
          <w:sz w:val="24"/>
          <w:szCs w:val="24"/>
        </w:rPr>
        <w:t xml:space="preserve"> e dei Suoi diritti.</w:t>
      </w:r>
    </w:p>
    <w:p w:rsidR="00485C3A" w:rsidRDefault="00BE2C95">
      <w:pPr>
        <w:keepNext/>
        <w:spacing w:after="0"/>
        <w:jc w:val="both"/>
        <w:rPr>
          <w:rFonts w:ascii="Times New Roman" w:hAnsi="Times New Roman" w:cs="Times New Roman"/>
          <w:b/>
          <w:color w:val="221F1F"/>
          <w:sz w:val="24"/>
          <w:szCs w:val="24"/>
          <w:highlight w:val="white"/>
          <w:lang w:eastAsia="zh-CN" w:bidi="hi-IN"/>
        </w:rPr>
      </w:pPr>
      <w:r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Titolare del trattamento </w:t>
      </w:r>
    </w:p>
    <w:p w:rsidR="00485C3A" w:rsidRDefault="00BE2C95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degli articoli 13 e 14 del Regolamento Europeo 2016/679, La informiamo che 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il Titolare del trattamento dei dati è il Presidente della Giunta Regionale </w:t>
      </w:r>
      <w:proofErr w:type="spellStart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On.le</w:t>
      </w:r>
      <w:proofErr w:type="spellEnd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  <w:r w:rsidR="00B721A9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Jole Santelli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.</w:t>
      </w:r>
    </w:p>
    <w:p w:rsidR="00485C3A" w:rsidRDefault="00485C3A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BE2C95">
      <w:pPr>
        <w:keepNext/>
        <w:spacing w:after="0"/>
        <w:jc w:val="both"/>
        <w:rPr>
          <w:rFonts w:ascii="Times New Roman" w:hAnsi="Times New Roman" w:cs="Times New Roman"/>
          <w:b/>
          <w:color w:val="221F1F"/>
          <w:sz w:val="24"/>
          <w:szCs w:val="24"/>
          <w:highlight w:val="white"/>
          <w:lang w:eastAsia="zh-CN" w:bidi="hi-IN"/>
        </w:rPr>
      </w:pPr>
      <w:r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Responsabile del trattamento dati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C3A" w:rsidRDefault="00BE2C95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Il responsabile del trattamento dati è il Dirigente Generale del Dipartimento Ambiente e Territorio Arch.</w:t>
      </w:r>
      <w:r w:rsidR="00B721A9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Orsola </w:t>
      </w:r>
      <w:proofErr w:type="spellStart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Reillo</w:t>
      </w:r>
      <w:proofErr w:type="spellEnd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.</w:t>
      </w:r>
    </w:p>
    <w:p w:rsidR="00485C3A" w:rsidRDefault="00485C3A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BE2C95">
      <w:pPr>
        <w:keepNext/>
        <w:spacing w:after="0"/>
        <w:jc w:val="both"/>
        <w:rPr>
          <w:rFonts w:ascii="Times New Roman" w:hAnsi="Times New Roman" w:cs="Times New Roman"/>
          <w:b/>
          <w:color w:val="221F1F"/>
          <w:sz w:val="24"/>
          <w:szCs w:val="24"/>
          <w:highlight w:val="white"/>
          <w:lang w:eastAsia="zh-CN" w:bidi="hi-IN"/>
        </w:rPr>
      </w:pPr>
      <w:r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Responsabile della protezione dei dati (DPO)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C3A" w:rsidRDefault="00BE2C95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Il responsabile della protezione dei da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ti (DPO), ai sensi dell’art 13.1</w:t>
      </w:r>
      <w:r>
        <w:rPr>
          <w:rFonts w:ascii="Times New Roman" w:hAnsi="Times New Roman" w:cs="Times New Roman"/>
          <w:sz w:val="24"/>
          <w:szCs w:val="24"/>
        </w:rPr>
        <w:t xml:space="preserve">, lett. b) Reg.679/2016) 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è l’Avv. Angela Stellato, nominata con </w:t>
      </w:r>
      <w:proofErr w:type="spellStart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D.P.G.R.</w:t>
      </w:r>
      <w:proofErr w:type="spellEnd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n. 40 del 01/06/2018, indirizzo e-mail: angela.stellato@regione.calabria.it, pec: </w:t>
      </w:r>
      <w:r>
        <w:rPr>
          <w:rFonts w:ascii="Times New Roman" w:eastAsia="Calibri" w:hAnsi="Times New Roman" w:cs="Times New Roman"/>
        </w:rPr>
        <w:t>datlavprivacy.personale@pec.regione.calabria.it;</w:t>
      </w:r>
    </w:p>
    <w:p w:rsidR="00485C3A" w:rsidRDefault="00485C3A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BE2C9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Finalità del Trattamento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i dati personali e sensibili comunicati dal soggetto interessato, sono trattati dal Titolare del trattamento sulla base di uno o più dei seguenti presupposti di liceità: </w:t>
      </w:r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il trattamento è necessario all'esecuzione di un c</w:t>
      </w:r>
      <w:r>
        <w:rPr>
          <w:rFonts w:ascii="Times New Roman" w:hAnsi="Times New Roman" w:cs="Times New Roman"/>
          <w:sz w:val="24"/>
          <w:szCs w:val="24"/>
        </w:rPr>
        <w:t xml:space="preserve">ontratto di cui l'interessato è parte o all'esecuzione di misure precontrattuali adottate su richiesta dello stesso (Art. 6.1, lett. b) Reg. 679/2016); </w:t>
      </w:r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il trattamento è necessario per adempiere un obbligo legale al quale è soggetto il titolare del tratt</w:t>
      </w:r>
      <w:r>
        <w:rPr>
          <w:rFonts w:ascii="Times New Roman" w:hAnsi="Times New Roman" w:cs="Times New Roman"/>
          <w:sz w:val="24"/>
          <w:szCs w:val="24"/>
        </w:rPr>
        <w:t>amento (Art. 6.1, lett. c) Reg. 679/2016);</w:t>
      </w:r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il trattamento è necessario per motivi di interesse pubblico rilevante sulla base del diritto dell'Unione o degli Stati membri, che deve essere proporzionato alla finalità perseguita, rispettare l'essenza del d</w:t>
      </w:r>
      <w:r>
        <w:rPr>
          <w:rFonts w:ascii="Times New Roman" w:hAnsi="Times New Roman" w:cs="Times New Roman"/>
          <w:sz w:val="24"/>
          <w:szCs w:val="24"/>
        </w:rPr>
        <w:t>iritto alla protezione dei dati e prevedere misure appropriate e specifiche per tutelare i diritti fondamentali e gli interessi dell'interessato (Art. 9.2, lett. g) Reg. 679/2016).</w:t>
      </w:r>
    </w:p>
    <w:p w:rsidR="00485C3A" w:rsidRDefault="00485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elenco, le finalità per cui i dati personali dell’Interessato verranno </w:t>
      </w:r>
      <w:r>
        <w:rPr>
          <w:rFonts w:ascii="Times New Roman" w:hAnsi="Times New Roman" w:cs="Times New Roman"/>
          <w:sz w:val="24"/>
          <w:szCs w:val="24"/>
        </w:rPr>
        <w:t>trattati:</w:t>
      </w:r>
    </w:p>
    <w:p w:rsidR="00485C3A" w:rsidRDefault="00485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C3A" w:rsidRDefault="00BE2C9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Tutti i dati personali e sensibili comunicati dal soggetto interessato, saranno trattati ai soli fini relativi alla partecipazione alla procedura di gara relativa all’affidamento dell’appalto di servizi/lavori in oggetto per motivi di interesse </w:t>
      </w:r>
      <w:r>
        <w:rPr>
          <w:rFonts w:ascii="Times New Roman" w:hAnsi="Times New Roman" w:cs="Times New Roman"/>
          <w:sz w:val="24"/>
          <w:szCs w:val="24"/>
        </w:rPr>
        <w:t>pubblico.</w:t>
      </w:r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Eventuali destinatari o eventuali categorie di destinatari dei dati personali </w:t>
      </w:r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dati personali dell’Interessato, ai sensi dell’art. 13.1, lett. e) Reg. 679/2016), nei casi in cui risultasse necessario, potranno essere comunicati (con tale termin</w:t>
      </w:r>
      <w:r>
        <w:rPr>
          <w:rFonts w:ascii="Times New Roman" w:hAnsi="Times New Roman" w:cs="Times New Roman"/>
          <w:sz w:val="24"/>
          <w:szCs w:val="24"/>
        </w:rPr>
        <w:t>e intendendosi il darne conoscenza ad uno o più soggetti determinati):</w:t>
      </w:r>
    </w:p>
    <w:p w:rsidR="00485C3A" w:rsidRDefault="00BE2C9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ai soggetti la cui facoltà di accesso ai dati è riconosciuta da disposizioni di legge, normativa secondaria, comunitaria, nonché di contrattazione collettiva (secondo le prescrizioni del Regolamento per il trattamento dei dati sensibili e giudiziari approv</w:t>
      </w:r>
      <w:r>
        <w:rPr>
          <w:rFonts w:ascii="Times New Roman" w:hAnsi="Times New Roman" w:cs="Times New Roman"/>
          <w:sz w:val="24"/>
          <w:szCs w:val="24"/>
        </w:rPr>
        <w:t xml:space="preserve">ato dalla giunta comunale); </w:t>
      </w:r>
    </w:p>
    <w:p w:rsidR="00485C3A" w:rsidRDefault="00BE2C9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agli uffici postali, a spedizionieri ed a corrieri per l’invio di documentazione e/o materiale; </w:t>
      </w:r>
    </w:p>
    <w:p w:rsidR="00485C3A" w:rsidRDefault="00BE2C9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istituti bancari per la gestione d’incassi e pagamenti derivanti dall’esecuzione dei contratti.</w:t>
      </w:r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Si rende edotto l’Interessato </w:t>
      </w:r>
      <w:r>
        <w:rPr>
          <w:rFonts w:ascii="Times New Roman" w:hAnsi="Times New Roman" w:cs="Times New Roman"/>
          <w:sz w:val="24"/>
          <w:szCs w:val="24"/>
        </w:rPr>
        <w:t xml:space="preserve">che i suoi dati personali verranno/non verranno trasmessi a soggetti terzi (indicare gli eventuali soggetti terzi) </w:t>
      </w:r>
      <w:proofErr w:type="spellStart"/>
      <w:r>
        <w:rPr>
          <w:rFonts w:ascii="Times New Roman" w:hAnsi="Times New Roman" w:cs="Times New Roman"/>
          <w:sz w:val="24"/>
          <w:szCs w:val="24"/>
        </w:rPr>
        <w:t>_Uffici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competenti per territorio e/o per materia al fine di procedere alla verifica ex art. 86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 dei requisiti di cui all’art</w:t>
      </w:r>
      <w:r>
        <w:rPr>
          <w:rFonts w:ascii="Times New Roman" w:hAnsi="Times New Roman" w:cs="Times New Roman"/>
          <w:sz w:val="24"/>
          <w:szCs w:val="24"/>
        </w:rPr>
        <w:t xml:space="preserve">. 80 del medesimo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>, già oggetto di autocertificazione.</w:t>
      </w:r>
    </w:p>
    <w:p w:rsidR="00485C3A" w:rsidRDefault="00485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1F1F"/>
          <w:sz w:val="24"/>
          <w:szCs w:val="24"/>
          <w:highlight w:val="white"/>
          <w:lang w:eastAsia="zh-CN" w:bidi="hi-IN"/>
        </w:rPr>
      </w:pPr>
      <w:r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Modalità di trattamento e conservazione </w:t>
      </w:r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D.Lgs.</w:t>
      </w:r>
      <w:proofErr w:type="spellEnd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 I</w:t>
      </w:r>
      <w:r>
        <w:rPr>
          <w:rFonts w:ascii="Times New Roman" w:hAnsi="Times New Roman" w:cs="Times New Roman"/>
          <w:sz w:val="24"/>
          <w:szCs w:val="24"/>
        </w:rPr>
        <w:t>l trattamento dei dati sarà effettuato tramite l'utilizzo di idonee proce</w:t>
      </w:r>
      <w:r>
        <w:rPr>
          <w:rFonts w:ascii="Times New Roman" w:hAnsi="Times New Roman" w:cs="Times New Roman"/>
          <w:sz w:val="24"/>
          <w:szCs w:val="24"/>
        </w:rPr>
        <w:t xml:space="preserve">dure che evitino il rischio di perdita, accesso non autorizzato, uso illecito e diffusione, nel rispetto dei limiti e delle condizioni posti dal Regolamento UE 2016/679. 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Le segnaliamo che, nel rispetto dei principi di liceità, limitazione delle finalità e 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minimizzazione dei dati, ai sensi dell’art. 5 GDPR 2016/679, previo il Suo consenso libero ed esplicito espresso in calce alla presente informativa, i Suoi dati personali saranno conservati per il periodo di tempo necessario per il conseguimento delle fina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lità per le quali sono raccolti e trattati.</w:t>
      </w:r>
    </w:p>
    <w:p w:rsidR="00485C3A" w:rsidRDefault="00BE2C95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particolare verranno adottate le seguenti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misure di sicurezza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485C3A" w:rsidRDefault="00BE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[  ] misure specifiche poste in essere per fronteggiare rischi di distruzione, perdita, modifica, accesso, divulgazione non autorizzata, la cui ef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ficacia va valutata regolarmente;</w:t>
      </w:r>
    </w:p>
    <w:p w:rsidR="00485C3A" w:rsidRDefault="00BE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[  ] Sistemi di autenticazione;</w:t>
      </w:r>
    </w:p>
    <w:p w:rsidR="00485C3A" w:rsidRDefault="00BE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[  ] sistemi di protezione (antivirus, firewall, antintrusione, altro) adottati per il trattamento;</w:t>
      </w:r>
    </w:p>
    <w:p w:rsidR="00485C3A" w:rsidRDefault="00BE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[  ] Sicurezza anche logistica (utilizzo di archivi dotati di adeguate chiusure di sicurez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za);</w:t>
      </w:r>
    </w:p>
    <w:p w:rsidR="00485C3A" w:rsidRDefault="00485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Esistenza di un processo decisionale automatizzato, compresa la </w:t>
      </w:r>
      <w:proofErr w:type="spellStart"/>
      <w:r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profilazione</w:t>
      </w:r>
      <w:proofErr w:type="spellEnd"/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La Regione Calabria non adotta alcun processo decisionale automatizzato, compresa la </w:t>
      </w:r>
      <w:proofErr w:type="spellStart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profilazione</w:t>
      </w:r>
      <w:proofErr w:type="spellEnd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, di cui all’articolo 22, paragrafi 1 e 4, del Regolamento UE n. 679/2016.</w:t>
      </w:r>
    </w:p>
    <w:p w:rsidR="00485C3A" w:rsidRDefault="00485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Diritti dell’interessato</w:t>
      </w:r>
    </w:p>
    <w:p w:rsidR="00485C3A" w:rsidRDefault="00BE2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In ogni momento, Lei potrà esercitare, ai sensi dell’art. 7 del </w:t>
      </w:r>
      <w:proofErr w:type="spellStart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D.Lgs.</w:t>
      </w:r>
      <w:proofErr w:type="spellEnd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196/2003 e degli articoli dal 15 al 22 del Regolamento UE n. 2016/679, il diritto di:</w:t>
      </w:r>
    </w:p>
    <w:p w:rsidR="00485C3A" w:rsidRDefault="00BE2C9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chiedere la conferma dell’esistenza o meno di propri dati personali;</w:t>
      </w:r>
    </w:p>
    <w:p w:rsidR="00485C3A" w:rsidRDefault="00BE2C9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485C3A" w:rsidRDefault="00BE2C9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ottenere la 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rettifica e la cancellazione dei dati;</w:t>
      </w:r>
    </w:p>
    <w:p w:rsidR="00485C3A" w:rsidRDefault="00BE2C9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ottenere la limitazione del trattamento;</w:t>
      </w:r>
    </w:p>
    <w:p w:rsidR="00485C3A" w:rsidRDefault="00BE2C9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lastRenderedPageBreak/>
        <w:t>ottenere la portabilità dei dati, ossia riceverli da un titolare del trattamento, in un formato strutturato, di uso comune e leggibile da dispositivo automatico, e trasmetterli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ad un altro titolare del trattamento senza impedimenti;</w:t>
      </w:r>
    </w:p>
    <w:p w:rsidR="00485C3A" w:rsidRDefault="00BE2C9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opporsi al trattamento in qualsiasi momento ed anche nel caso di trattamento per finalità di marketing diretto;</w:t>
      </w:r>
    </w:p>
    <w:p w:rsidR="00485C3A" w:rsidRDefault="00BE2C9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opporsi ad un processo decisionale automatizzato relativo alle persone ﬁsiche, compresa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la </w:t>
      </w:r>
      <w:proofErr w:type="spellStart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profilazione</w:t>
      </w:r>
      <w:proofErr w:type="spellEnd"/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;</w:t>
      </w:r>
    </w:p>
    <w:p w:rsidR="00485C3A" w:rsidRDefault="00BE2C9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i;</w:t>
      </w:r>
    </w:p>
    <w:p w:rsidR="00485C3A" w:rsidRDefault="00BE2C95">
      <w:pPr>
        <w:pStyle w:val="Paragrafoelenco"/>
        <w:keepNext/>
        <w:numPr>
          <w:ilvl w:val="0"/>
          <w:numId w:val="3"/>
        </w:num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revoca;</w:t>
      </w:r>
    </w:p>
    <w:p w:rsidR="00485C3A" w:rsidRDefault="00BE2C95">
      <w:pPr>
        <w:pStyle w:val="Paragrafoelenco"/>
        <w:keepNext/>
        <w:numPr>
          <w:ilvl w:val="0"/>
          <w:numId w:val="3"/>
        </w:numPr>
        <w:jc w:val="both"/>
        <w:rPr>
          <w:rFonts w:ascii="Times New Roman" w:hAnsi="Times New Roman" w:cs="Times New Roman"/>
          <w:color w:val="221F1F"/>
          <w:sz w:val="24"/>
          <w:szCs w:val="24"/>
          <w:highlight w:val="white"/>
          <w:lang w:eastAsia="zh-CN" w:bidi="hi-IN"/>
        </w:rPr>
      </w:pP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proporre reclamo a un’autorità di controllo.</w:t>
      </w:r>
    </w:p>
    <w:p w:rsidR="00485C3A" w:rsidRDefault="00BE2C95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informiamo che potrà ottenere ulteriori informazioni sul trattamento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dati e sull'esercizio dei sui diritti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nonchè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sulla disciplina normativa in materia ai seguenti link:</w:t>
      </w:r>
    </w:p>
    <w:tbl>
      <w:tblPr>
        <w:tblW w:w="972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2" w:type="dxa"/>
          <w:bottom w:w="57" w:type="dxa"/>
          <w:right w:w="0" w:type="dxa"/>
        </w:tblCellMar>
        <w:tblLook w:val="04A0"/>
      </w:tblPr>
      <w:tblGrid>
        <w:gridCol w:w="3673"/>
        <w:gridCol w:w="6047"/>
      </w:tblGrid>
      <w:tr w:rsidR="00485C3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3A" w:rsidRDefault="00BE2C9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3A" w:rsidRDefault="00BE2C9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Link</w:t>
            </w:r>
          </w:p>
        </w:tc>
      </w:tr>
      <w:tr w:rsidR="00485C3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485C3A" w:rsidRDefault="00BE2C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Pagine web del Titolare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485C3A" w:rsidRDefault="00BE2C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http://portale.regione.calabria.it/webcite/privacy/</w:t>
            </w:r>
          </w:p>
        </w:tc>
      </w:tr>
      <w:tr w:rsidR="00485C3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485C3A" w:rsidRDefault="00BE2C95" w:rsidP="007F6A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Regolamento (UE) 2016/679 del Parlamento europeo e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Consiglio, del 27 aprile 2016, relativo alla protezione delle persone fisiche con riguardo al trattamento dei dati personali, nonché alla libera circolazione di tali dati e che abroga la direttiva 95/46/CE (regolamento generale sulla protezione dei dati)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Testo rilevante ai fini del SEE)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485C3A" w:rsidRDefault="00BE2C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https://eur-lex.europa.eu/legal-content/IT/TXT/?uri=uriserv:OJ.L_.2016.119.01.0001.01.ITA</w:t>
            </w:r>
          </w:p>
        </w:tc>
      </w:tr>
      <w:tr w:rsidR="00485C3A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485C3A" w:rsidRDefault="00BE2C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Garante europeo della protezione dei dati (GEPD)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485C3A" w:rsidRDefault="00485C3A">
            <w:pPr>
              <w:spacing w:beforeAutospacing="1" w:after="0" w:line="240" w:lineRule="auto"/>
            </w:pPr>
            <w:hyperlink r:id="rId8" w:tgtFrame="_top">
              <w:r w:rsidR="00BE2C95">
                <w:rPr>
                  <w:rStyle w:val="ListLabel15"/>
                </w:rPr>
                <w:t>https://europa.eu/european-union/about-eu/institutions-</w:t>
              </w:r>
            </w:hyperlink>
            <w:hyperlink r:id="rId9" w:tgtFrame="_top">
              <w:r w:rsidR="00BE2C95">
                <w:rPr>
                  <w:rStyle w:val="ListLabel15"/>
                </w:rPr>
                <w:t>bodies/european-data-protection-supervisor_it</w:t>
              </w:r>
            </w:hyperlink>
          </w:p>
        </w:tc>
      </w:tr>
      <w:tr w:rsidR="00485C3A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485C3A" w:rsidRDefault="00BE2C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Garante italiano della protezione dei dati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485C3A" w:rsidRDefault="00485C3A">
            <w:pPr>
              <w:spacing w:beforeAutospacing="1" w:after="0" w:line="240" w:lineRule="auto"/>
            </w:pPr>
            <w:hyperlink r:id="rId10" w:tgtFrame="_top">
              <w:r w:rsidR="00BE2C95">
                <w:rPr>
                  <w:rStyle w:val="ListLabel15"/>
                </w:rPr>
                <w:t>http://www.garanteprivacy.it/web/guest/home</w:t>
              </w:r>
            </w:hyperlink>
            <w:r w:rsidR="00BE2C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485C3A" w:rsidRDefault="00BE2C95">
      <w:pPr>
        <w:jc w:val="both"/>
      </w:pPr>
      <w:r>
        <w:rPr>
          <w:rFonts w:ascii="Times New Roman" w:eastAsia="Calibri" w:hAnsi="Times New Roman" w:cs="Times New Roman"/>
        </w:rPr>
        <w:t xml:space="preserve">Può esercitare i Suoi diritti con richiesta </w:t>
      </w:r>
      <w:r>
        <w:rPr>
          <w:rFonts w:ascii="Times New Roman" w:eastAsia="Calibri" w:hAnsi="Times New Roman" w:cs="Times New Roman"/>
        </w:rPr>
        <w:t xml:space="preserve">scritta inviata a Regione Calabria – Dipartimento Organizzazione e risorse umane all'indirizzo postale della sede legale Viale Europa, Località </w:t>
      </w:r>
      <w:proofErr w:type="spellStart"/>
      <w:r>
        <w:rPr>
          <w:rFonts w:ascii="Times New Roman" w:eastAsia="Calibri" w:hAnsi="Times New Roman" w:cs="Times New Roman"/>
        </w:rPr>
        <w:t>Germaneto</w:t>
      </w:r>
      <w:proofErr w:type="spellEnd"/>
      <w:r>
        <w:rPr>
          <w:rFonts w:ascii="Times New Roman" w:eastAsia="Calibri" w:hAnsi="Times New Roman" w:cs="Times New Roman"/>
        </w:rPr>
        <w:t>, 88100 Catanzaro o all’indirizzo PEC: datlavprivacy.personale@pec.regione.calabria.it</w:t>
      </w:r>
    </w:p>
    <w:p w:rsidR="00485C3A" w:rsidRDefault="00BE2C95">
      <w:pPr>
        <w:spacing w:before="120" w:after="12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Io sottoscritto/</w:t>
      </w:r>
      <w:r>
        <w:rPr>
          <w:rFonts w:ascii="Times New Roman" w:eastAsia="Calibri" w:hAnsi="Times New Roman" w:cs="Times New Roman"/>
        </w:rPr>
        <w:t>a dichiaro di aver ricevuto l’informativa che precede.</w:t>
      </w:r>
    </w:p>
    <w:p w:rsidR="00485C3A" w:rsidRDefault="00BE2C95">
      <w:pPr>
        <w:spacing w:before="120" w:after="12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Luogo.............................., lì................................                                  Firma del richiedente</w:t>
      </w:r>
    </w:p>
    <w:p w:rsidR="00485C3A" w:rsidRDefault="00BE2C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_________________________________________________</w:t>
      </w:r>
    </w:p>
    <w:p w:rsidR="00485C3A" w:rsidRDefault="00BE2C95">
      <w:pPr>
        <w:spacing w:after="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lastRenderedPageBreak/>
        <w:t>Io sottoscritto</w:t>
      </w:r>
      <w:r>
        <w:rPr>
          <w:rFonts w:ascii="Times New Roman" w:eastAsia="Calibri" w:hAnsi="Times New Roman" w:cs="Times New Roman"/>
        </w:rPr>
        <w:t>/a alla luce dell’informativa ricevuta</w:t>
      </w:r>
    </w:p>
    <w:p w:rsidR="00485C3A" w:rsidRDefault="00BE2C95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esprimo libero, consapevole e specifico consenso al trattamento dei miei dati personali</w:t>
      </w:r>
    </w:p>
    <w:p w:rsidR="00485C3A" w:rsidRDefault="00BE2C95">
      <w:pPr>
        <w:spacing w:after="0"/>
        <w:jc w:val="both"/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NON esprimo il consenso al trattamento dei miei dati personali </w:t>
      </w:r>
    </w:p>
    <w:p w:rsidR="00485C3A" w:rsidRDefault="00BE2C95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esprimo libero, consapevole e specifico consenso alla comun</w:t>
      </w:r>
      <w:r>
        <w:rPr>
          <w:rFonts w:ascii="Times New Roman" w:eastAsia="Calibri" w:hAnsi="Times New Roman" w:cs="Times New Roman"/>
        </w:rPr>
        <w:t>icazione dei miei dati personali a soggetti terzi per le finalità indicate nell’informativa</w:t>
      </w:r>
    </w:p>
    <w:p w:rsidR="00485C3A" w:rsidRDefault="00BE2C95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NON esprimo il consenso alla comunicazione dei miei dati personali a soggetti terzi per le finalità indicate nell’informativa</w:t>
      </w:r>
    </w:p>
    <w:p w:rsidR="00485C3A" w:rsidRDefault="00BE2C95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esprimo libero, consapevole e spec</w:t>
      </w:r>
      <w:r>
        <w:rPr>
          <w:rFonts w:ascii="Times New Roman" w:eastAsia="Calibri" w:hAnsi="Times New Roman" w:cs="Times New Roman"/>
        </w:rPr>
        <w:t>ifico consenso alla produzione e al rilascio della tessera identificativa con l’indicazione dei dati anagrafici</w:t>
      </w:r>
    </w:p>
    <w:p w:rsidR="00485C3A" w:rsidRDefault="00BE2C95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NON esprimo il consenso, alla produzione e al rilascio della tessera identificativa con l’indicazione dei dati anagrafici</w:t>
      </w:r>
    </w:p>
    <w:p w:rsidR="00485C3A" w:rsidRDefault="00BE2C95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esprimo esplicito,</w:t>
      </w:r>
      <w:r>
        <w:rPr>
          <w:rFonts w:ascii="Times New Roman" w:eastAsia="Calibri" w:hAnsi="Times New Roman" w:cs="Times New Roman"/>
        </w:rPr>
        <w:t xml:space="preserve"> libero, consapevole e specifico consenso al trattamento delle categorie particolari dei miei dati personali, in particolare modo a quelli sensibili riguardanti il mio stato di salute ex art. 9, comma 1, GDPR 2016/679</w:t>
      </w:r>
    </w:p>
    <w:p w:rsidR="00485C3A" w:rsidRDefault="00BE2C95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NON esprimo il consenso al </w:t>
      </w:r>
      <w:r>
        <w:rPr>
          <w:rFonts w:ascii="Times New Roman" w:eastAsia="Calibri" w:hAnsi="Times New Roman" w:cs="Times New Roman"/>
        </w:rPr>
        <w:t>trattamento delle categorie particolari dei miei dati personali, in particolare modo a quelli sensibili riguardanti il mio stato di salute ex art. 9, comma 1, GDPR 2016/679</w:t>
      </w:r>
    </w:p>
    <w:p w:rsidR="00485C3A" w:rsidRDefault="00BE2C95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Luogo.............................., lì................................            </w:t>
      </w:r>
      <w:r>
        <w:rPr>
          <w:rFonts w:ascii="Times New Roman" w:eastAsia="Calibri" w:hAnsi="Times New Roman" w:cs="Times New Roman"/>
        </w:rPr>
        <w:t xml:space="preserve">                      Firma del richiedente</w:t>
      </w:r>
      <w:r>
        <w:rPr>
          <w:rFonts w:ascii="Times New Roman" w:hAnsi="Times New Roman" w:cs="Times New Roman"/>
        </w:rPr>
        <w:t xml:space="preserve">       </w:t>
      </w:r>
    </w:p>
    <w:p w:rsidR="00485C3A" w:rsidRDefault="00BE2C95"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____</w:t>
      </w:r>
      <w:bookmarkStart w:id="3" w:name="_GoBack"/>
      <w:bookmarkEnd w:id="3"/>
      <w:r>
        <w:rPr>
          <w:rFonts w:ascii="Times New Roman" w:hAnsi="Times New Roman" w:cs="Times New Roman"/>
        </w:rPr>
        <w:t>_____________________________________________</w:t>
      </w:r>
    </w:p>
    <w:sectPr w:rsidR="00485C3A" w:rsidSect="00485C3A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C95" w:rsidRDefault="00BE2C95" w:rsidP="00485C3A">
      <w:pPr>
        <w:spacing w:after="0" w:line="240" w:lineRule="auto"/>
      </w:pPr>
      <w:r>
        <w:separator/>
      </w:r>
    </w:p>
  </w:endnote>
  <w:endnote w:type="continuationSeparator" w:id="0">
    <w:p w:rsidR="00BE2C95" w:rsidRDefault="00BE2C95" w:rsidP="0048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61570"/>
      <w:docPartObj>
        <w:docPartGallery w:val="Page Numbers (Bottom of Page)"/>
        <w:docPartUnique/>
      </w:docPartObj>
    </w:sdtPr>
    <w:sdtContent>
      <w:p w:rsidR="00485C3A" w:rsidRDefault="00485C3A">
        <w:pPr>
          <w:pStyle w:val="Footer"/>
          <w:jc w:val="right"/>
        </w:pPr>
        <w:r>
          <w:fldChar w:fldCharType="begin"/>
        </w:r>
        <w:r w:rsidR="00BE2C95">
          <w:instrText>PAGE</w:instrText>
        </w:r>
        <w:r>
          <w:fldChar w:fldCharType="separate"/>
        </w:r>
        <w:r w:rsidR="007F6AB2">
          <w:rPr>
            <w:noProof/>
          </w:rPr>
          <w:t>5</w:t>
        </w:r>
        <w:r>
          <w:fldChar w:fldCharType="end"/>
        </w:r>
      </w:p>
    </w:sdtContent>
  </w:sdt>
  <w:p w:rsidR="00485C3A" w:rsidRDefault="00485C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C95" w:rsidRDefault="00BE2C95" w:rsidP="00485C3A">
      <w:pPr>
        <w:spacing w:after="0" w:line="240" w:lineRule="auto"/>
      </w:pPr>
      <w:r>
        <w:separator/>
      </w:r>
    </w:p>
  </w:footnote>
  <w:footnote w:type="continuationSeparator" w:id="0">
    <w:p w:rsidR="00BE2C95" w:rsidRDefault="00BE2C95" w:rsidP="0048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3A" w:rsidRDefault="00485C3A">
    <w:pPr>
      <w:tabs>
        <w:tab w:val="left" w:pos="284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  <w:lang w:eastAsia="zh-CN"/>
      </w:rPr>
    </w:pPr>
    <w:r>
      <w:object w:dxaOrig="680" w:dyaOrig="629">
        <v:shape id="ole_rId1" o:spid="_x0000_i1025" style="width:59.9pt;height:55.3pt" coordsize="" o:spt="100" adj="0,,0" path="" stroked="f">
          <v:stroke joinstyle="miter"/>
          <v:imagedata r:id="rId1" o:title=""/>
          <v:formulas/>
          <v:path o:connecttype="segments"/>
        </v:shape>
        <o:OLEObject Type="Embed" ProgID="PBrush" ShapeID="ole_rId1" DrawAspect="Content" ObjectID="_1653734043" r:id="rId2"/>
      </w:object>
    </w:r>
  </w:p>
  <w:p w:rsidR="00485C3A" w:rsidRDefault="00BE2C95">
    <w:pPr>
      <w:tabs>
        <w:tab w:val="left" w:pos="284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  <w:lang w:eastAsia="zh-CN"/>
      </w:rPr>
      <w:t>REGIONE CALABRIA</w:t>
    </w:r>
  </w:p>
  <w:p w:rsidR="00485C3A" w:rsidRDefault="00BE2C95">
    <w:pPr>
      <w:tabs>
        <w:tab w:val="center" w:pos="5102"/>
        <w:tab w:val="left" w:pos="8700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b/>
        <w:sz w:val="24"/>
        <w:szCs w:val="24"/>
        <w:lang w:eastAsia="zh-CN"/>
      </w:rPr>
      <w:tab/>
      <w:t>DIPARTIMENTOAMBIENTE E TERRITORIO</w:t>
    </w:r>
    <w:r>
      <w:rPr>
        <w:rFonts w:ascii="Times New Roman" w:eastAsia="Times New Roman" w:hAnsi="Times New Roman" w:cs="Times New Roman"/>
        <w:b/>
        <w:sz w:val="24"/>
        <w:szCs w:val="24"/>
        <w:lang w:eastAsia="zh-CN"/>
      </w:rPr>
      <w:tab/>
    </w:r>
  </w:p>
  <w:p w:rsidR="00485C3A" w:rsidRDefault="00BE2C95">
    <w:pPr>
      <w:tabs>
        <w:tab w:val="left" w:pos="3869"/>
        <w:tab w:val="center" w:pos="4819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b/>
        <w:sz w:val="24"/>
        <w:szCs w:val="24"/>
        <w:lang w:eastAsia="zh-CN"/>
      </w:rPr>
      <w:tab/>
      <w:t>Setto</w:t>
    </w:r>
    <w:r>
      <w:rPr>
        <w:rFonts w:ascii="Times New Roman" w:eastAsia="Times New Roman" w:hAnsi="Times New Roman" w:cs="Times New Roman"/>
        <w:b/>
        <w:sz w:val="24"/>
        <w:szCs w:val="24"/>
        <w:lang w:eastAsia="zh-CN"/>
      </w:rPr>
      <w:t>re Rifiuti</w:t>
    </w:r>
  </w:p>
  <w:p w:rsidR="00485C3A" w:rsidRDefault="00BE2C95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b/>
        <w:sz w:val="24"/>
        <w:szCs w:val="24"/>
        <w:lang w:eastAsia="zh-CN"/>
      </w:rPr>
      <w:t xml:space="preserve">Cittadella Regionale località </w:t>
    </w:r>
    <w:proofErr w:type="spellStart"/>
    <w:r>
      <w:rPr>
        <w:rFonts w:ascii="Times New Roman" w:eastAsia="Times New Roman" w:hAnsi="Times New Roman" w:cs="Times New Roman"/>
        <w:b/>
        <w:sz w:val="24"/>
        <w:szCs w:val="24"/>
        <w:lang w:eastAsia="zh-CN"/>
      </w:rPr>
      <w:t>Germaneto</w:t>
    </w:r>
    <w:proofErr w:type="spellEnd"/>
    <w:r>
      <w:rPr>
        <w:rFonts w:ascii="Times New Roman" w:eastAsia="Times New Roman" w:hAnsi="Times New Roman" w:cs="Times New Roman"/>
        <w:b/>
        <w:sz w:val="24"/>
        <w:szCs w:val="24"/>
        <w:lang w:eastAsia="zh-CN"/>
      </w:rPr>
      <w:t xml:space="preserve"> – 88100 CATANZARO</w:t>
    </w:r>
  </w:p>
  <w:p w:rsidR="00485C3A" w:rsidRDefault="00BE2C95">
    <w:pPr>
      <w:pBdr>
        <w:bottom w:val="single" w:sz="4" w:space="1" w:color="000000"/>
      </w:pBd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sz w:val="20"/>
        <w:szCs w:val="24"/>
        <w:lang w:eastAsia="zh-CN"/>
      </w:rPr>
      <w:t xml:space="preserve">Tel. 0961- 857246 </w:t>
    </w:r>
  </w:p>
  <w:p w:rsidR="00485C3A" w:rsidRDefault="00BE2C95">
    <w:pPr>
      <w:pBdr>
        <w:bottom w:val="single" w:sz="4" w:space="1" w:color="000000"/>
      </w:pBdr>
      <w:tabs>
        <w:tab w:val="left" w:pos="1800"/>
        <w:tab w:val="center" w:pos="4819"/>
      </w:tabs>
      <w:suppressAutoHyphens/>
      <w:spacing w:after="0" w:line="240" w:lineRule="auto"/>
      <w:ind w:left="1800" w:hanging="1800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Garamond" w:eastAsia="Times New Roman" w:hAnsi="Garamond" w:cs="Garamond"/>
        <w:b/>
        <w:i/>
        <w:sz w:val="20"/>
        <w:lang w:eastAsia="it-IT"/>
      </w:rPr>
      <w:t>Pec: rifiuti.ambienteterritorio@pec.regione.calabria.it</w:t>
    </w:r>
  </w:p>
  <w:p w:rsidR="00485C3A" w:rsidRDefault="00485C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28B"/>
    <w:multiLevelType w:val="multilevel"/>
    <w:tmpl w:val="D7AA4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1D0B19"/>
    <w:multiLevelType w:val="multilevel"/>
    <w:tmpl w:val="EAFEC45C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>
    <w:nsid w:val="57F765A5"/>
    <w:multiLevelType w:val="multilevel"/>
    <w:tmpl w:val="504250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049D1"/>
    <w:multiLevelType w:val="multilevel"/>
    <w:tmpl w:val="2104E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85C3A"/>
    <w:rsid w:val="00485C3A"/>
    <w:rsid w:val="007F6AB2"/>
    <w:rsid w:val="00B721A9"/>
    <w:rsid w:val="00BE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63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Normale"/>
    <w:link w:val="Titolo3Carattere"/>
    <w:uiPriority w:val="9"/>
    <w:semiHidden/>
    <w:unhideWhenUsed/>
    <w:qFormat/>
    <w:rsid w:val="009317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4">
    <w:name w:val="Heading 4"/>
    <w:basedOn w:val="Normale"/>
    <w:link w:val="Titolo4Carattere"/>
    <w:uiPriority w:val="9"/>
    <w:qFormat/>
    <w:rsid w:val="00783B57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Heading4"/>
    <w:uiPriority w:val="9"/>
    <w:qFormat/>
    <w:rsid w:val="00783B5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A3DAB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A2ED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Heading3"/>
    <w:uiPriority w:val="9"/>
    <w:semiHidden/>
    <w:qFormat/>
    <w:rsid w:val="009317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2F076E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2F076E"/>
  </w:style>
  <w:style w:type="character" w:customStyle="1" w:styleId="ListLabel1">
    <w:name w:val="ListLabel 1"/>
    <w:qFormat/>
    <w:rsid w:val="00485C3A"/>
    <w:rPr>
      <w:rFonts w:cs="Courier New"/>
    </w:rPr>
  </w:style>
  <w:style w:type="character" w:customStyle="1" w:styleId="ListLabel2">
    <w:name w:val="ListLabel 2"/>
    <w:qFormat/>
    <w:rsid w:val="00485C3A"/>
    <w:rPr>
      <w:rFonts w:cs="Courier New"/>
    </w:rPr>
  </w:style>
  <w:style w:type="character" w:customStyle="1" w:styleId="ListLabel3">
    <w:name w:val="ListLabel 3"/>
    <w:qFormat/>
    <w:rsid w:val="00485C3A"/>
    <w:rPr>
      <w:rFonts w:cs="Courier New"/>
    </w:rPr>
  </w:style>
  <w:style w:type="character" w:customStyle="1" w:styleId="ListLabel4">
    <w:name w:val="ListLabel 4"/>
    <w:qFormat/>
    <w:rsid w:val="00485C3A"/>
    <w:rPr>
      <w:rFonts w:cs="Courier New"/>
    </w:rPr>
  </w:style>
  <w:style w:type="character" w:customStyle="1" w:styleId="ListLabel5">
    <w:name w:val="ListLabel 5"/>
    <w:qFormat/>
    <w:rsid w:val="00485C3A"/>
    <w:rPr>
      <w:rFonts w:cs="Courier New"/>
    </w:rPr>
  </w:style>
  <w:style w:type="character" w:customStyle="1" w:styleId="ListLabel6">
    <w:name w:val="ListLabel 6"/>
    <w:qFormat/>
    <w:rsid w:val="00485C3A"/>
    <w:rPr>
      <w:rFonts w:cs="Courier New"/>
    </w:rPr>
  </w:style>
  <w:style w:type="character" w:customStyle="1" w:styleId="ListLabel7">
    <w:name w:val="ListLabel 7"/>
    <w:qFormat/>
    <w:rsid w:val="00485C3A"/>
    <w:rPr>
      <w:rFonts w:cs="Courier New"/>
    </w:rPr>
  </w:style>
  <w:style w:type="character" w:customStyle="1" w:styleId="ListLabel8">
    <w:name w:val="ListLabel 8"/>
    <w:qFormat/>
    <w:rsid w:val="00485C3A"/>
    <w:rPr>
      <w:rFonts w:cs="Courier New"/>
    </w:rPr>
  </w:style>
  <w:style w:type="character" w:customStyle="1" w:styleId="ListLabel9">
    <w:name w:val="ListLabel 9"/>
    <w:qFormat/>
    <w:rsid w:val="00485C3A"/>
    <w:rPr>
      <w:rFonts w:cs="Courier New"/>
    </w:rPr>
  </w:style>
  <w:style w:type="character" w:customStyle="1" w:styleId="ListLabel10">
    <w:name w:val="ListLabel 10"/>
    <w:qFormat/>
    <w:rsid w:val="00485C3A"/>
    <w:rPr>
      <w:rFonts w:ascii="Times New Roman" w:eastAsia="Calibri" w:hAnsi="Times New Roman" w:cs="Times New Roman"/>
      <w:sz w:val="24"/>
    </w:rPr>
  </w:style>
  <w:style w:type="character" w:customStyle="1" w:styleId="ListLabel11">
    <w:name w:val="ListLabel 11"/>
    <w:qFormat/>
    <w:rsid w:val="00485C3A"/>
    <w:rPr>
      <w:rFonts w:cs="Courier New"/>
    </w:rPr>
  </w:style>
  <w:style w:type="character" w:customStyle="1" w:styleId="ListLabel12">
    <w:name w:val="ListLabel 12"/>
    <w:qFormat/>
    <w:rsid w:val="00485C3A"/>
    <w:rPr>
      <w:rFonts w:cs="Courier New"/>
    </w:rPr>
  </w:style>
  <w:style w:type="character" w:customStyle="1" w:styleId="ListLabel13">
    <w:name w:val="ListLabel 13"/>
    <w:qFormat/>
    <w:rsid w:val="00485C3A"/>
    <w:rPr>
      <w:rFonts w:cs="Courier New"/>
    </w:rPr>
  </w:style>
  <w:style w:type="character" w:customStyle="1" w:styleId="ListLabel14">
    <w:name w:val="ListLabel 14"/>
    <w:qFormat/>
    <w:rsid w:val="00485C3A"/>
    <w:rPr>
      <w:rFonts w:eastAsia="Calibri" w:cs="Times New Roman"/>
      <w:color w:val="221F1F"/>
    </w:rPr>
  </w:style>
  <w:style w:type="character" w:customStyle="1" w:styleId="ListLabel15">
    <w:name w:val="ListLabel 15"/>
    <w:qFormat/>
    <w:rsid w:val="00485C3A"/>
    <w:rPr>
      <w:rFonts w:ascii="Times New Roman" w:eastAsia="Times New Roman" w:hAnsi="Times New Roman" w:cs="Times New Roman"/>
      <w:color w:val="0000FF"/>
      <w:sz w:val="24"/>
      <w:szCs w:val="24"/>
      <w:u w:val="single"/>
      <w:lang w:eastAsia="it-IT"/>
    </w:rPr>
  </w:style>
  <w:style w:type="character" w:customStyle="1" w:styleId="fontstyle01">
    <w:name w:val="fontstyle01"/>
    <w:basedOn w:val="Carpredefinitoparagrafo"/>
    <w:qFormat/>
    <w:rsid w:val="00485C3A"/>
    <w:rPr>
      <w:rFonts w:ascii="Garamond" w:hAnsi="Garamond"/>
      <w:b/>
      <w:bCs/>
      <w:i w:val="0"/>
      <w:iCs w:val="0"/>
      <w:color w:val="000000"/>
      <w:sz w:val="28"/>
      <w:szCs w:val="28"/>
    </w:rPr>
  </w:style>
  <w:style w:type="paragraph" w:styleId="Titolo">
    <w:name w:val="Title"/>
    <w:basedOn w:val="Normale"/>
    <w:next w:val="Corpodeltesto"/>
    <w:qFormat/>
    <w:rsid w:val="00485C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485C3A"/>
    <w:pPr>
      <w:spacing w:after="140"/>
    </w:pPr>
  </w:style>
  <w:style w:type="paragraph" w:styleId="Elenco">
    <w:name w:val="List"/>
    <w:basedOn w:val="Corpodeltesto"/>
    <w:rsid w:val="00485C3A"/>
    <w:rPr>
      <w:rFonts w:cs="Lucida Sans"/>
    </w:rPr>
  </w:style>
  <w:style w:type="paragraph" w:customStyle="1" w:styleId="Caption">
    <w:name w:val="Caption"/>
    <w:basedOn w:val="Normale"/>
    <w:qFormat/>
    <w:rsid w:val="00485C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85C3A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783B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79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A2E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2F076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2F076E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ean-union/about-eu/institutions-bodies/european-data-protection-supervisor_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/web/guest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a.eu/european-union/about-eu/institutions-bodies/european-data-protection-supervisor_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6569-6671-4AB5-A2D6-BBADA3F4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Asus</cp:lastModifiedBy>
  <cp:revision>6</cp:revision>
  <cp:lastPrinted>2019-04-26T10:25:00Z</cp:lastPrinted>
  <dcterms:created xsi:type="dcterms:W3CDTF">2020-05-15T14:17:00Z</dcterms:created>
  <dcterms:modified xsi:type="dcterms:W3CDTF">2020-06-15T11:48:00Z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